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3A460" w14:textId="77777777" w:rsidR="00856BE0" w:rsidRPr="00856BE0" w:rsidRDefault="00856BE0" w:rsidP="00856BE0">
      <w:pPr>
        <w:numPr>
          <w:ilvl w:val="0"/>
          <w:numId w:val="1"/>
        </w:numPr>
        <w:spacing w:after="240"/>
        <w:ind w:left="30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In this assessment, you will propose an economic initiative that presents an opportunity for improved care quality.</w:t>
      </w:r>
    </w:p>
    <w:p w14:paraId="6C95DE80"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Master's-level health care practitioners are charged with the responsibility of constantly scanning the external environment for shifts in supply of and demand for services. Concurrently, leaders must examine strategic fit with their organization's directional strategy and determine if adjustments need to be made for current service offerings, updates in equipment, changes in staffing models, and a variety of other decisions. Each decision that is proposed must be evaluated in terms of the health care setting as a system, alignment with the mission and strategy, available internal resources, potential contract and payer source implications, and the short- and long-term economic effects at both the micro and macro levels.</w:t>
      </w:r>
    </w:p>
    <w:p w14:paraId="4C85B65B" w14:textId="77777777" w:rsidR="00856BE0" w:rsidRPr="00856BE0" w:rsidRDefault="00CA2B1A" w:rsidP="00856BE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00856BE0" w:rsidRPr="00856BE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40B1A397" w14:textId="77777777" w:rsidR="00856BE0" w:rsidRPr="00856BE0" w:rsidRDefault="00856BE0" w:rsidP="00856BE0">
      <w:pPr>
        <w:rPr>
          <w:rFonts w:ascii="inherit" w:hAnsi="inherit" w:cs="Times New Roman"/>
          <w:color w:val="222222"/>
          <w:sz w:val="26"/>
          <w:szCs w:val="26"/>
          <w:lang w:eastAsia="zh-CN"/>
        </w:rPr>
      </w:pPr>
      <w:r w:rsidRPr="00856BE0">
        <w:rPr>
          <w:rFonts w:ascii="inherit" w:hAnsi="inherit" w:cs="Times New Roman"/>
          <w:i/>
          <w:iCs/>
          <w:color w:val="222222"/>
          <w:sz w:val="26"/>
          <w:szCs w:val="26"/>
          <w:bdr w:val="none" w:sz="0" w:space="0" w:color="auto" w:frame="1"/>
          <w:lang w:eastAsia="zh-CN"/>
        </w:rPr>
        <w:t>Note</w:t>
      </w:r>
      <w:r w:rsidRPr="00856BE0">
        <w:rPr>
          <w:rFonts w:ascii="inherit" w:hAnsi="inherit" w:cs="Times New Roman"/>
          <w:color w:val="222222"/>
          <w:sz w:val="26"/>
          <w:szCs w:val="26"/>
          <w:lang w:eastAsia="zh-CN"/>
        </w:rPr>
        <w:t>: Complete the assessments in this course in the order in which they are presented.</w:t>
      </w:r>
    </w:p>
    <w:p w14:paraId="79DDAC39"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4824F4C7" w14:textId="77777777" w:rsidR="00856BE0" w:rsidRPr="00856BE0" w:rsidRDefault="00856BE0" w:rsidP="00856BE0">
      <w:pPr>
        <w:numPr>
          <w:ilvl w:val="1"/>
          <w:numId w:val="1"/>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Competency 1: Analyze the effects of financial and economic factors (such as cost-benefit, supply and demand, return on investment, and risks) in a health care system on patient care, services offered, and organizational structures and operation.</w:t>
      </w:r>
    </w:p>
    <w:p w14:paraId="4CCF49B0" w14:textId="77777777" w:rsidR="00856BE0" w:rsidRPr="00856BE0" w:rsidRDefault="00856BE0" w:rsidP="00856BE0">
      <w:pPr>
        <w:numPr>
          <w:ilvl w:val="2"/>
          <w:numId w:val="2"/>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Analyze the supply and demand for a proposed economic initiative within contexts relevant to a care setting.</w:t>
      </w:r>
    </w:p>
    <w:p w14:paraId="474AC525" w14:textId="77777777" w:rsidR="00856BE0" w:rsidRPr="00856BE0" w:rsidRDefault="00856BE0" w:rsidP="00856BE0">
      <w:pPr>
        <w:numPr>
          <w:ilvl w:val="1"/>
          <w:numId w:val="2"/>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Competency 2: Develop ethical and culturally equitable solutions to economic problems within a health care organization in an effort to improve the quality of care and services offered.</w:t>
      </w:r>
    </w:p>
    <w:p w14:paraId="1A79FEFA" w14:textId="77777777" w:rsidR="00856BE0" w:rsidRPr="00856BE0" w:rsidRDefault="00856BE0" w:rsidP="00856BE0">
      <w:pPr>
        <w:numPr>
          <w:ilvl w:val="2"/>
          <w:numId w:val="3"/>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Propose an economic initiative that presents an opportunity for a care setting at both the micro and macro levels, and that will provide ethical and culturally equitable improvements to the quality of care.</w:t>
      </w:r>
    </w:p>
    <w:p w14:paraId="55376AD3" w14:textId="77777777" w:rsidR="00856BE0" w:rsidRPr="00856BE0" w:rsidRDefault="00856BE0" w:rsidP="00856BE0">
      <w:pPr>
        <w:numPr>
          <w:ilvl w:val="1"/>
          <w:numId w:val="3"/>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Competency 3: Justify the qualitative and quantitative information used to guide economic decision making to stakeholders and colleagues.</w:t>
      </w:r>
    </w:p>
    <w:p w14:paraId="4A0A0EB9" w14:textId="77777777" w:rsidR="00856BE0" w:rsidRPr="00856BE0" w:rsidRDefault="00856BE0" w:rsidP="00856BE0">
      <w:pPr>
        <w:numPr>
          <w:ilvl w:val="2"/>
          <w:numId w:val="4"/>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Explain relevant economic and environmental data that support a proposal and analysis.</w:t>
      </w:r>
    </w:p>
    <w:p w14:paraId="7EE3A286" w14:textId="77777777" w:rsidR="00856BE0" w:rsidRPr="00856BE0" w:rsidRDefault="00856BE0" w:rsidP="00856BE0">
      <w:pPr>
        <w:numPr>
          <w:ilvl w:val="1"/>
          <w:numId w:val="4"/>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Competency 5: Apply various communication methods in order to clearly, effectively, and efficiently relate information to stakeholders and colleagues related to economic data, findings, and strategies.</w:t>
      </w:r>
    </w:p>
    <w:p w14:paraId="7DDEEE47" w14:textId="77777777" w:rsidR="00856BE0" w:rsidRPr="00856BE0" w:rsidRDefault="00856BE0" w:rsidP="00856BE0">
      <w:pPr>
        <w:numPr>
          <w:ilvl w:val="2"/>
          <w:numId w:val="5"/>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Communicate an economic proposal in a logically structured and concise manner, writing content clearly with correct use of grammar, punctuation, and spelling.</w:t>
      </w:r>
    </w:p>
    <w:p w14:paraId="6C6826E1" w14:textId="77777777" w:rsidR="00856BE0" w:rsidRPr="00856BE0" w:rsidRDefault="00856BE0" w:rsidP="00856BE0">
      <w:pPr>
        <w:numPr>
          <w:ilvl w:val="2"/>
          <w:numId w:val="5"/>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Effectively support a proposal with relevant economic data and scholarly sources, correctly formatting citations and references using current APA style.</w:t>
      </w:r>
    </w:p>
    <w:p w14:paraId="72A88723" w14:textId="77777777" w:rsidR="00856BE0" w:rsidRPr="00856BE0" w:rsidRDefault="00856BE0" w:rsidP="00856BE0">
      <w:pPr>
        <w:spacing w:before="150" w:line="420" w:lineRule="atLeast"/>
        <w:ind w:right="3300"/>
        <w:outlineLvl w:val="4"/>
        <w:rPr>
          <w:rFonts w:ascii="Avenir LT W01 65 Medium" w:eastAsia="Times New Roman" w:hAnsi="Avenir LT W01 65 Medium" w:cs="Times New Roman"/>
          <w:color w:val="2E91C2"/>
          <w:sz w:val="30"/>
          <w:szCs w:val="30"/>
          <w:lang w:eastAsia="zh-CN"/>
        </w:rPr>
      </w:pPr>
      <w:r w:rsidRPr="00856BE0">
        <w:rPr>
          <w:rFonts w:ascii="Avenir LT W01 65 Medium" w:eastAsia="Times New Roman" w:hAnsi="Avenir LT W01 65 Medium" w:cs="Times New Roman"/>
          <w:color w:val="2E91C2"/>
          <w:sz w:val="30"/>
          <w:szCs w:val="30"/>
          <w:lang w:eastAsia="zh-CN"/>
        </w:rPr>
        <w:lastRenderedPageBreak/>
        <w:t>Competency Map</w:t>
      </w:r>
    </w:p>
    <w:p w14:paraId="46553E3A" w14:textId="77777777" w:rsidR="00856BE0" w:rsidRPr="00856BE0" w:rsidRDefault="00CA2B1A" w:rsidP="00856BE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00856BE0" w:rsidRPr="00856BE0">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00856BE0" w:rsidRPr="00856BE0">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4F41224B" w14:textId="77777777" w:rsidR="00856BE0" w:rsidRPr="00856BE0" w:rsidRDefault="00CA2B1A" w:rsidP="00856BE0">
      <w:pPr>
        <w:numPr>
          <w:ilvl w:val="0"/>
          <w:numId w:val="5"/>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7" w:history="1">
        <w:r w:rsidR="00856BE0" w:rsidRPr="00856BE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10CD6E51" w14:textId="77777777" w:rsidR="00856BE0" w:rsidRPr="00856BE0" w:rsidRDefault="00856BE0" w:rsidP="00856BE0">
      <w:pPr>
        <w:shd w:val="clear" w:color="auto" w:fill="FFFFFF"/>
        <w:outlineLvl w:val="2"/>
        <w:rPr>
          <w:rFonts w:ascii="Avenir LT W01 65 Medium" w:eastAsia="Times New Roman" w:hAnsi="Avenir LT W01 65 Medium" w:cs="Times New Roman"/>
          <w:color w:val="222222"/>
          <w:sz w:val="26"/>
          <w:szCs w:val="26"/>
          <w:lang w:eastAsia="zh-CN"/>
        </w:rPr>
      </w:pPr>
      <w:r w:rsidRPr="00856BE0">
        <w:rPr>
          <w:rFonts w:ascii="Avenir LT W01 65 Medium" w:eastAsia="Times New Roman" w:hAnsi="Avenir LT W01 65 Medium" w:cs="Times New Roman"/>
          <w:color w:val="FFFFFF"/>
          <w:sz w:val="26"/>
          <w:szCs w:val="26"/>
          <w:bdr w:val="none" w:sz="0" w:space="0" w:color="auto" w:frame="1"/>
          <w:lang w:eastAsia="zh-CN"/>
        </w:rPr>
        <w:t>Context</w:t>
      </w:r>
    </w:p>
    <w:p w14:paraId="340DCF73" w14:textId="77777777" w:rsidR="00856BE0" w:rsidRPr="00856BE0" w:rsidRDefault="00856BE0" w:rsidP="00856BE0">
      <w:pPr>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To support your work on this assessment, take time to read the contents of </w:t>
      </w:r>
      <w:hyperlink r:id="rId8" w:tgtFrame="_blank" w:tooltip="Select this link to launch this material in a new window." w:history="1">
        <w:r w:rsidRPr="00856BE0">
          <w:rPr>
            <w:rFonts w:ascii="inherit" w:hAnsi="inherit" w:cs="Times New Roman"/>
            <w:color w:val="1874A4"/>
            <w:sz w:val="26"/>
            <w:szCs w:val="26"/>
            <w:u w:val="single"/>
            <w:bdr w:val="none" w:sz="0" w:space="0" w:color="auto" w:frame="1"/>
            <w:lang w:eastAsia="zh-CN"/>
          </w:rPr>
          <w:t>Assessment 1 Context [DOC]</w:t>
        </w:r>
      </w:hyperlink>
      <w:r w:rsidRPr="00856BE0">
        <w:rPr>
          <w:rFonts w:ascii="inherit" w:hAnsi="inherit" w:cs="Times New Roman"/>
          <w:color w:val="222222"/>
          <w:sz w:val="26"/>
          <w:szCs w:val="26"/>
          <w:lang w:eastAsia="zh-CN"/>
        </w:rPr>
        <w:t>.</w:t>
      </w:r>
    </w:p>
    <w:p w14:paraId="10DC4732" w14:textId="77777777" w:rsidR="00856BE0" w:rsidRPr="00856BE0" w:rsidRDefault="00CA2B1A" w:rsidP="00856BE0">
      <w:pPr>
        <w:numPr>
          <w:ilvl w:val="0"/>
          <w:numId w:val="5"/>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9" w:history="1">
        <w:r w:rsidR="00856BE0" w:rsidRPr="00856BE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6DA40986" w14:textId="77777777" w:rsidR="00856BE0" w:rsidRPr="00856BE0" w:rsidRDefault="00856BE0" w:rsidP="00856BE0">
      <w:pPr>
        <w:shd w:val="clear" w:color="auto" w:fill="FFFFFF"/>
        <w:outlineLvl w:val="2"/>
        <w:rPr>
          <w:rFonts w:ascii="Avenir LT W01 65 Medium" w:eastAsia="Times New Roman" w:hAnsi="Avenir LT W01 65 Medium" w:cs="Times New Roman"/>
          <w:color w:val="222222"/>
          <w:sz w:val="26"/>
          <w:szCs w:val="26"/>
          <w:lang w:eastAsia="zh-CN"/>
        </w:rPr>
      </w:pPr>
      <w:r w:rsidRPr="00856BE0">
        <w:rPr>
          <w:rFonts w:ascii="Avenir LT W01 65 Medium" w:eastAsia="Times New Roman" w:hAnsi="Avenir LT W01 65 Medium" w:cs="Times New Roman"/>
          <w:color w:val="FFFFFF"/>
          <w:sz w:val="26"/>
          <w:szCs w:val="26"/>
          <w:bdr w:val="none" w:sz="0" w:space="0" w:color="auto" w:frame="1"/>
          <w:lang w:eastAsia="zh-CN"/>
        </w:rPr>
        <w:t>Questions to Consider</w:t>
      </w:r>
    </w:p>
    <w:p w14:paraId="490E5B01"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46C622FC" w14:textId="77777777" w:rsidR="00856BE0" w:rsidRPr="00856BE0" w:rsidRDefault="00856BE0" w:rsidP="00856BE0">
      <w:pPr>
        <w:numPr>
          <w:ilvl w:val="1"/>
          <w:numId w:val="5"/>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What factors determine the price and quantity of health care? What factors determine the demand for health care services?</w:t>
      </w:r>
    </w:p>
    <w:p w14:paraId="3A38ED6C" w14:textId="77777777" w:rsidR="00856BE0" w:rsidRPr="00856BE0" w:rsidRDefault="00856BE0" w:rsidP="00856BE0">
      <w:pPr>
        <w:numPr>
          <w:ilvl w:val="1"/>
          <w:numId w:val="5"/>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What suggestions do you have for improving the economic situation of your current health care setting? How might strategies or priorities need to shift to keep up with the changing health care economic environment?</w:t>
      </w:r>
    </w:p>
    <w:p w14:paraId="34F913D7" w14:textId="77777777" w:rsidR="00856BE0" w:rsidRPr="00856BE0" w:rsidRDefault="00856BE0" w:rsidP="00856BE0">
      <w:pPr>
        <w:numPr>
          <w:ilvl w:val="1"/>
          <w:numId w:val="5"/>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How do the Centers for Medicare and Medicaid Services (CMS) regulations impact documentation, billing, and reimbursement?</w:t>
      </w:r>
    </w:p>
    <w:p w14:paraId="527ADD25" w14:textId="77777777" w:rsidR="00856BE0" w:rsidRPr="00856BE0" w:rsidRDefault="00CA2B1A" w:rsidP="00856BE0">
      <w:pPr>
        <w:numPr>
          <w:ilvl w:val="0"/>
          <w:numId w:val="5"/>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10" w:history="1">
        <w:r w:rsidR="00856BE0" w:rsidRPr="00856BE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4E82BD91" w14:textId="77777777" w:rsidR="00856BE0" w:rsidRPr="00856BE0" w:rsidRDefault="00856BE0" w:rsidP="00856BE0">
      <w:pPr>
        <w:shd w:val="clear" w:color="auto" w:fill="FFFFFF"/>
        <w:outlineLvl w:val="2"/>
        <w:rPr>
          <w:rFonts w:ascii="Avenir LT W01 65 Medium" w:eastAsia="Times New Roman" w:hAnsi="Avenir LT W01 65 Medium" w:cs="Times New Roman"/>
          <w:color w:val="222222"/>
          <w:sz w:val="26"/>
          <w:szCs w:val="26"/>
          <w:lang w:eastAsia="zh-CN"/>
        </w:rPr>
      </w:pPr>
      <w:r w:rsidRPr="00856BE0">
        <w:rPr>
          <w:rFonts w:ascii="Avenir LT W01 65 Medium" w:eastAsia="Times New Roman" w:hAnsi="Avenir LT W01 65 Medium" w:cs="Times New Roman"/>
          <w:color w:val="FFFFFF"/>
          <w:sz w:val="26"/>
          <w:szCs w:val="26"/>
          <w:bdr w:val="none" w:sz="0" w:space="0" w:color="auto" w:frame="1"/>
          <w:lang w:eastAsia="zh-CN"/>
        </w:rPr>
        <w:t>Resources</w:t>
      </w:r>
    </w:p>
    <w:p w14:paraId="08AF3773" w14:textId="77777777" w:rsidR="00856BE0" w:rsidRPr="00856BE0" w:rsidRDefault="00856BE0" w:rsidP="00856BE0">
      <w:pPr>
        <w:spacing w:after="150"/>
        <w:outlineLvl w:val="3"/>
        <w:rPr>
          <w:rFonts w:ascii="Avenir LT W01 65 Medium" w:eastAsia="Times New Roman" w:hAnsi="Avenir LT W01 65 Medium" w:cs="Times New Roman"/>
          <w:b/>
          <w:bCs/>
          <w:color w:val="222222"/>
          <w:sz w:val="35"/>
          <w:szCs w:val="35"/>
          <w:lang w:eastAsia="zh-CN"/>
        </w:rPr>
      </w:pPr>
      <w:r w:rsidRPr="00856BE0">
        <w:rPr>
          <w:rFonts w:ascii="Avenir LT W01 65 Medium" w:eastAsia="Times New Roman" w:hAnsi="Avenir LT W01 65 Medium" w:cs="Times New Roman"/>
          <w:b/>
          <w:bCs/>
          <w:color w:val="222222"/>
          <w:sz w:val="35"/>
          <w:szCs w:val="35"/>
          <w:lang w:eastAsia="zh-CN"/>
        </w:rPr>
        <w:t>Suggested Resources</w:t>
      </w:r>
    </w:p>
    <w:p w14:paraId="44EEED1A" w14:textId="77777777" w:rsidR="00856BE0" w:rsidRPr="00856BE0" w:rsidRDefault="00856BE0" w:rsidP="00856BE0">
      <w:pPr>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1" w:tgtFrame="_blank" w:tooltip="Select this link to launch this material in a new window." w:history="1">
        <w:r w:rsidRPr="00856BE0">
          <w:rPr>
            <w:rFonts w:ascii="inherit" w:hAnsi="inherit" w:cs="Times New Roman"/>
            <w:color w:val="1874A4"/>
            <w:sz w:val="26"/>
            <w:szCs w:val="26"/>
            <w:u w:val="single"/>
            <w:bdr w:val="none" w:sz="0" w:space="0" w:color="auto" w:frame="1"/>
            <w:lang w:eastAsia="zh-CN"/>
          </w:rPr>
          <w:t>NHS-FP6008 – Health Care Economics and Decision Making Library Guide</w:t>
        </w:r>
      </w:hyperlink>
      <w:r w:rsidRPr="00856BE0">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1D0ACC60" w14:textId="77777777" w:rsidR="00856BE0" w:rsidRPr="00856BE0" w:rsidRDefault="00856BE0" w:rsidP="00856BE0">
      <w:pPr>
        <w:outlineLvl w:val="4"/>
        <w:rPr>
          <w:rFonts w:ascii="Avenir LT W01 65 Medium" w:eastAsia="Times New Roman" w:hAnsi="Avenir LT W01 65 Medium" w:cs="Times New Roman"/>
          <w:b/>
          <w:bCs/>
          <w:color w:val="222222"/>
          <w:sz w:val="30"/>
          <w:szCs w:val="30"/>
          <w:lang w:eastAsia="zh-CN"/>
        </w:rPr>
      </w:pPr>
      <w:r w:rsidRPr="00856BE0">
        <w:rPr>
          <w:rFonts w:ascii="Avenir LT W01 65 Medium" w:eastAsia="Times New Roman" w:hAnsi="Avenir LT W01 65 Medium" w:cs="Times New Roman"/>
          <w:b/>
          <w:bCs/>
          <w:color w:val="222222"/>
          <w:sz w:val="30"/>
          <w:szCs w:val="30"/>
          <w:lang w:eastAsia="zh-CN"/>
        </w:rPr>
        <w:t>Capella Resources</w:t>
      </w:r>
    </w:p>
    <w:p w14:paraId="424F2EC1" w14:textId="77777777" w:rsidR="00856BE0" w:rsidRPr="00856BE0" w:rsidRDefault="00CA2B1A" w:rsidP="00856BE0">
      <w:pPr>
        <w:numPr>
          <w:ilvl w:val="1"/>
          <w:numId w:val="5"/>
        </w:numPr>
        <w:ind w:left="300"/>
        <w:rPr>
          <w:rFonts w:ascii="inherit" w:eastAsia="Times New Roman" w:hAnsi="inherit" w:cs="Times New Roman"/>
          <w:color w:val="222222"/>
          <w:sz w:val="26"/>
          <w:szCs w:val="26"/>
          <w:lang w:eastAsia="zh-CN"/>
        </w:rPr>
      </w:pPr>
      <w:hyperlink r:id="rId12"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Guiding Questions: Executive Brief: Proposal of New Economic Opportunity [DOC]</w:t>
        </w:r>
      </w:hyperlink>
      <w:r w:rsidR="00856BE0" w:rsidRPr="00856BE0">
        <w:rPr>
          <w:rFonts w:ascii="inherit" w:eastAsia="Times New Roman" w:hAnsi="inherit" w:cs="Times New Roman"/>
          <w:color w:val="222222"/>
          <w:sz w:val="26"/>
          <w:szCs w:val="26"/>
          <w:lang w:eastAsia="zh-CN"/>
        </w:rPr>
        <w:t>.</w:t>
      </w:r>
    </w:p>
    <w:p w14:paraId="72C17E92" w14:textId="77777777" w:rsidR="00856BE0" w:rsidRPr="00856BE0" w:rsidRDefault="00CA2B1A" w:rsidP="00856BE0">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3" w:history="1">
        <w:r w:rsidR="00856BE0" w:rsidRPr="00856BE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0421ACCA" w14:textId="77777777" w:rsidR="00856BE0" w:rsidRPr="00856BE0" w:rsidRDefault="00856BE0" w:rsidP="00856BE0">
      <w:pPr>
        <w:outlineLvl w:val="4"/>
        <w:rPr>
          <w:rFonts w:ascii="Avenir LT W01 65 Medium" w:eastAsia="Times New Roman" w:hAnsi="Avenir LT W01 65 Medium" w:cs="Times New Roman"/>
          <w:b/>
          <w:bCs/>
          <w:color w:val="222222"/>
          <w:sz w:val="30"/>
          <w:szCs w:val="30"/>
          <w:lang w:eastAsia="zh-CN"/>
        </w:rPr>
      </w:pPr>
      <w:r w:rsidRPr="00856BE0">
        <w:rPr>
          <w:rFonts w:ascii="Avenir LT W01 65 Medium" w:eastAsia="Times New Roman" w:hAnsi="Avenir LT W01 65 Medium" w:cs="Times New Roman"/>
          <w:b/>
          <w:bCs/>
          <w:color w:val="222222"/>
          <w:sz w:val="30"/>
          <w:szCs w:val="30"/>
          <w:lang w:eastAsia="zh-CN"/>
        </w:rPr>
        <w:t>Capella Multimedia</w:t>
      </w:r>
    </w:p>
    <w:p w14:paraId="1AEE7DB4"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These resources examine different issues that impact quality health care delivery in the United States:</w:t>
      </w:r>
    </w:p>
    <w:p w14:paraId="4A591E55" w14:textId="77777777" w:rsidR="00856BE0" w:rsidRPr="00856BE0" w:rsidRDefault="00CA2B1A" w:rsidP="00856BE0">
      <w:pPr>
        <w:numPr>
          <w:ilvl w:val="1"/>
          <w:numId w:val="5"/>
        </w:numPr>
        <w:ind w:left="300"/>
        <w:rPr>
          <w:rFonts w:ascii="inherit" w:eastAsia="Times New Roman" w:hAnsi="inherit" w:cs="Times New Roman"/>
          <w:color w:val="222222"/>
          <w:sz w:val="26"/>
          <w:szCs w:val="26"/>
          <w:lang w:eastAsia="zh-CN"/>
        </w:rPr>
      </w:pPr>
      <w:hyperlink r:id="rId14"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Medical Care Demand Elasticities</w:t>
        </w:r>
      </w:hyperlink>
      <w:r w:rsidR="00856BE0" w:rsidRPr="00856BE0">
        <w:rPr>
          <w:rFonts w:ascii="inherit" w:eastAsia="Times New Roman" w:hAnsi="inherit" w:cs="Times New Roman"/>
          <w:color w:val="222222"/>
          <w:sz w:val="26"/>
          <w:szCs w:val="26"/>
          <w:lang w:eastAsia="zh-CN"/>
        </w:rPr>
        <w:t> | </w:t>
      </w:r>
      <w:hyperlink r:id="rId15"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Transcript</w:t>
        </w:r>
      </w:hyperlink>
      <w:r w:rsidR="00856BE0" w:rsidRPr="00856BE0">
        <w:rPr>
          <w:rFonts w:ascii="inherit" w:eastAsia="Times New Roman" w:hAnsi="inherit" w:cs="Times New Roman"/>
          <w:color w:val="222222"/>
          <w:sz w:val="26"/>
          <w:szCs w:val="26"/>
          <w:lang w:eastAsia="zh-CN"/>
        </w:rPr>
        <w:t>.</w:t>
      </w:r>
    </w:p>
    <w:p w14:paraId="57ED88B5" w14:textId="77777777" w:rsidR="00856BE0" w:rsidRPr="00856BE0" w:rsidRDefault="00CA2B1A" w:rsidP="00856BE0">
      <w:pPr>
        <w:numPr>
          <w:ilvl w:val="1"/>
          <w:numId w:val="5"/>
        </w:numPr>
        <w:ind w:left="300"/>
        <w:rPr>
          <w:rFonts w:ascii="inherit" w:eastAsia="Times New Roman" w:hAnsi="inherit" w:cs="Times New Roman"/>
          <w:color w:val="222222"/>
          <w:sz w:val="26"/>
          <w:szCs w:val="26"/>
          <w:lang w:eastAsia="zh-CN"/>
        </w:rPr>
      </w:pPr>
      <w:hyperlink r:id="rId16"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The Demand for Health</w:t>
        </w:r>
      </w:hyperlink>
      <w:r w:rsidR="00856BE0" w:rsidRPr="00856BE0">
        <w:rPr>
          <w:rFonts w:ascii="inherit" w:eastAsia="Times New Roman" w:hAnsi="inherit" w:cs="Times New Roman"/>
          <w:color w:val="222222"/>
          <w:sz w:val="26"/>
          <w:szCs w:val="26"/>
          <w:lang w:eastAsia="zh-CN"/>
        </w:rPr>
        <w:t> | </w:t>
      </w:r>
      <w:hyperlink r:id="rId17"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Transcript</w:t>
        </w:r>
      </w:hyperlink>
    </w:p>
    <w:p w14:paraId="4EA25BD3" w14:textId="77777777" w:rsidR="00856BE0" w:rsidRPr="00856BE0" w:rsidRDefault="00CA2B1A" w:rsidP="00856BE0">
      <w:pPr>
        <w:numPr>
          <w:ilvl w:val="1"/>
          <w:numId w:val="5"/>
        </w:numPr>
        <w:ind w:left="300"/>
        <w:rPr>
          <w:rFonts w:ascii="inherit" w:eastAsia="Times New Roman" w:hAnsi="inherit" w:cs="Times New Roman"/>
          <w:color w:val="222222"/>
          <w:sz w:val="26"/>
          <w:szCs w:val="26"/>
          <w:lang w:eastAsia="zh-CN"/>
        </w:rPr>
      </w:pPr>
      <w:hyperlink r:id="rId18"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U.S. Healthcare System Issues</w:t>
        </w:r>
      </w:hyperlink>
      <w:r w:rsidR="00856BE0" w:rsidRPr="00856BE0">
        <w:rPr>
          <w:rFonts w:ascii="inherit" w:eastAsia="Times New Roman" w:hAnsi="inherit" w:cs="Times New Roman"/>
          <w:color w:val="222222"/>
          <w:sz w:val="26"/>
          <w:szCs w:val="26"/>
          <w:lang w:eastAsia="zh-CN"/>
        </w:rPr>
        <w:t> | </w:t>
      </w:r>
      <w:hyperlink r:id="rId19"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Transcript</w:t>
        </w:r>
      </w:hyperlink>
      <w:r w:rsidR="00856BE0" w:rsidRPr="00856BE0">
        <w:rPr>
          <w:rFonts w:ascii="inherit" w:eastAsia="Times New Roman" w:hAnsi="inherit" w:cs="Times New Roman"/>
          <w:color w:val="222222"/>
          <w:sz w:val="26"/>
          <w:szCs w:val="26"/>
          <w:lang w:eastAsia="zh-CN"/>
        </w:rPr>
        <w:t>.</w:t>
      </w:r>
    </w:p>
    <w:p w14:paraId="45A97FD9" w14:textId="77777777" w:rsidR="00856BE0" w:rsidRPr="00856BE0" w:rsidRDefault="00CA2B1A" w:rsidP="00856BE0">
      <w:pPr>
        <w:numPr>
          <w:ilvl w:val="1"/>
          <w:numId w:val="5"/>
        </w:numPr>
        <w:ind w:left="300"/>
        <w:rPr>
          <w:rFonts w:ascii="inherit" w:eastAsia="Times New Roman" w:hAnsi="inherit" w:cs="Times New Roman"/>
          <w:color w:val="222222"/>
          <w:sz w:val="26"/>
          <w:szCs w:val="26"/>
          <w:lang w:eastAsia="zh-CN"/>
        </w:rPr>
      </w:pPr>
      <w:hyperlink r:id="rId20"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Vila Health: A New Mobile Clinic</w:t>
        </w:r>
      </w:hyperlink>
      <w:r w:rsidR="00856BE0" w:rsidRPr="00856BE0">
        <w:rPr>
          <w:rFonts w:ascii="inherit" w:eastAsia="Times New Roman" w:hAnsi="inherit" w:cs="Times New Roman"/>
          <w:color w:val="222222"/>
          <w:sz w:val="26"/>
          <w:szCs w:val="26"/>
          <w:lang w:eastAsia="zh-CN"/>
        </w:rPr>
        <w:t> | </w:t>
      </w:r>
      <w:hyperlink r:id="rId21"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Transcript</w:t>
        </w:r>
      </w:hyperlink>
    </w:p>
    <w:p w14:paraId="129A8BA4" w14:textId="77777777" w:rsidR="00856BE0" w:rsidRPr="00856BE0" w:rsidRDefault="00856BE0" w:rsidP="00856BE0">
      <w:pPr>
        <w:numPr>
          <w:ilvl w:val="2"/>
          <w:numId w:val="6"/>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Work through the media simulation.</w:t>
      </w:r>
    </w:p>
    <w:p w14:paraId="4DEBC3F5" w14:textId="77777777" w:rsidR="00856BE0" w:rsidRPr="00856BE0" w:rsidRDefault="00856BE0" w:rsidP="00856BE0">
      <w:pPr>
        <w:outlineLvl w:val="4"/>
        <w:rPr>
          <w:rFonts w:ascii="Avenir LT W01 65 Medium" w:eastAsia="Times New Roman" w:hAnsi="Avenir LT W01 65 Medium" w:cs="Times New Roman"/>
          <w:b/>
          <w:bCs/>
          <w:color w:val="222222"/>
          <w:sz w:val="30"/>
          <w:szCs w:val="30"/>
          <w:lang w:eastAsia="zh-CN"/>
        </w:rPr>
      </w:pPr>
      <w:r w:rsidRPr="00856BE0">
        <w:rPr>
          <w:rFonts w:ascii="Avenir LT W01 65 Medium" w:eastAsia="Times New Roman" w:hAnsi="Avenir LT W01 65 Medium" w:cs="Times New Roman"/>
          <w:b/>
          <w:bCs/>
          <w:color w:val="222222"/>
          <w:sz w:val="30"/>
          <w:szCs w:val="30"/>
          <w:lang w:eastAsia="zh-CN"/>
        </w:rPr>
        <w:t>Capella University Library Resources</w:t>
      </w:r>
    </w:p>
    <w:p w14:paraId="68C95C60"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These resources explore the complexity of achieving high quality and affordable health care goals:</w:t>
      </w:r>
    </w:p>
    <w:p w14:paraId="0FE9CEEE" w14:textId="77777777" w:rsidR="00856BE0" w:rsidRPr="00856BE0" w:rsidRDefault="00856BE0" w:rsidP="00856BE0">
      <w:pPr>
        <w:numPr>
          <w:ilvl w:val="1"/>
          <w:numId w:val="6"/>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Cantor, M. N. (2015). </w:t>
      </w:r>
      <w:hyperlink r:id="rId22" w:tgtFrame="_blank" w:tooltip="Select this link to launch this material in a new window." w:history="1">
        <w:r w:rsidRPr="00856BE0">
          <w:rPr>
            <w:rFonts w:ascii="inherit" w:eastAsia="Times New Roman" w:hAnsi="inherit" w:cs="Times New Roman"/>
            <w:color w:val="1874A4"/>
            <w:sz w:val="26"/>
            <w:szCs w:val="26"/>
            <w:u w:val="single"/>
            <w:bdr w:val="none" w:sz="0" w:space="0" w:color="auto" w:frame="1"/>
            <w:lang w:eastAsia="zh-CN"/>
          </w:rPr>
          <w:t>Health care quality: A question of supply and demand [PDF]</w:t>
        </w:r>
      </w:hyperlink>
      <w:r w:rsidRPr="00856BE0">
        <w:rPr>
          <w:rFonts w:ascii="inherit" w:eastAsia="Times New Roman" w:hAnsi="inherit" w:cs="Times New Roman"/>
          <w:color w:val="222222"/>
          <w:sz w:val="26"/>
          <w:szCs w:val="26"/>
          <w:lang w:eastAsia="zh-CN"/>
        </w:rPr>
        <w:t>. </w:t>
      </w:r>
      <w:r w:rsidRPr="00856BE0">
        <w:rPr>
          <w:rFonts w:ascii="inherit" w:eastAsia="Times New Roman" w:hAnsi="inherit" w:cs="Times New Roman"/>
          <w:i/>
          <w:iCs/>
          <w:color w:val="222222"/>
          <w:sz w:val="26"/>
          <w:szCs w:val="26"/>
          <w:bdr w:val="none" w:sz="0" w:space="0" w:color="auto" w:frame="1"/>
          <w:lang w:eastAsia="zh-CN"/>
        </w:rPr>
        <w:t>American Journal of Medical Quality, 30</w:t>
      </w:r>
      <w:r w:rsidRPr="00856BE0">
        <w:rPr>
          <w:rFonts w:ascii="inherit" w:eastAsia="Times New Roman" w:hAnsi="inherit" w:cs="Times New Roman"/>
          <w:color w:val="222222"/>
          <w:sz w:val="26"/>
          <w:szCs w:val="26"/>
          <w:lang w:eastAsia="zh-CN"/>
        </w:rPr>
        <w:t>(5), 491–492.</w:t>
      </w:r>
    </w:p>
    <w:p w14:paraId="17B44433" w14:textId="77777777" w:rsidR="00856BE0" w:rsidRPr="00856BE0" w:rsidRDefault="00856BE0" w:rsidP="00856BE0">
      <w:pPr>
        <w:numPr>
          <w:ilvl w:val="1"/>
          <w:numId w:val="6"/>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Cutler, D. (2014). </w:t>
      </w:r>
      <w:hyperlink r:id="rId23" w:tgtFrame="_blank" w:tooltip="Select this link to launch this material in a new window." w:history="1">
        <w:r w:rsidRPr="00856BE0">
          <w:rPr>
            <w:rFonts w:ascii="inherit" w:eastAsia="Times New Roman" w:hAnsi="inherit" w:cs="Times New Roman"/>
            <w:i/>
            <w:iCs/>
            <w:color w:val="1874A4"/>
            <w:sz w:val="26"/>
            <w:szCs w:val="26"/>
            <w:u w:val="single"/>
            <w:bdr w:val="none" w:sz="0" w:space="0" w:color="auto" w:frame="1"/>
            <w:lang w:eastAsia="zh-CN"/>
          </w:rPr>
          <w:t>The quality cure: How focusing on health care quality can save your life and lower spending too</w:t>
        </w:r>
      </w:hyperlink>
      <w:r w:rsidRPr="00856BE0">
        <w:rPr>
          <w:rFonts w:ascii="inherit" w:eastAsia="Times New Roman" w:hAnsi="inherit" w:cs="Times New Roman"/>
          <w:color w:val="222222"/>
          <w:sz w:val="26"/>
          <w:szCs w:val="26"/>
          <w:lang w:eastAsia="zh-CN"/>
        </w:rPr>
        <w:t>. Berkeley, CA: University of California Press.</w:t>
      </w:r>
    </w:p>
    <w:p w14:paraId="79A913CB" w14:textId="77777777" w:rsidR="00856BE0" w:rsidRPr="00856BE0" w:rsidRDefault="00856BE0" w:rsidP="00856BE0">
      <w:pPr>
        <w:numPr>
          <w:ilvl w:val="2"/>
          <w:numId w:val="7"/>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Chapter 1, "Cost, Access, and Quality: The Three Horsemen of the Apocalypse."</w:t>
      </w:r>
    </w:p>
    <w:p w14:paraId="66694695" w14:textId="77777777" w:rsidR="00856BE0" w:rsidRPr="00856BE0" w:rsidRDefault="00856BE0" w:rsidP="00856BE0">
      <w:pPr>
        <w:numPr>
          <w:ilvl w:val="2"/>
          <w:numId w:val="7"/>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Other chapters may also be useful to you in this and future assessments.</w:t>
      </w:r>
    </w:p>
    <w:p w14:paraId="6FC5BB6F" w14:textId="77777777" w:rsidR="00856BE0" w:rsidRPr="00856BE0" w:rsidRDefault="00856BE0" w:rsidP="00856BE0">
      <w:pPr>
        <w:outlineLvl w:val="4"/>
        <w:rPr>
          <w:rFonts w:ascii="Avenir LT W01 65 Medium" w:eastAsia="Times New Roman" w:hAnsi="Avenir LT W01 65 Medium" w:cs="Times New Roman"/>
          <w:b/>
          <w:bCs/>
          <w:color w:val="222222"/>
          <w:sz w:val="30"/>
          <w:szCs w:val="30"/>
          <w:lang w:eastAsia="zh-CN"/>
        </w:rPr>
      </w:pPr>
      <w:r w:rsidRPr="00856BE0">
        <w:rPr>
          <w:rFonts w:ascii="Avenir LT W01 65 Medium" w:eastAsia="Times New Roman" w:hAnsi="Avenir LT W01 65 Medium" w:cs="Times New Roman"/>
          <w:b/>
          <w:bCs/>
          <w:color w:val="222222"/>
          <w:sz w:val="30"/>
          <w:szCs w:val="30"/>
          <w:lang w:eastAsia="zh-CN"/>
        </w:rPr>
        <w:t>Internet Resources</w:t>
      </w:r>
    </w:p>
    <w:p w14:paraId="0FB49474"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These resources provide regulatory information and data that will help you with your assignment:</w:t>
      </w:r>
    </w:p>
    <w:p w14:paraId="1DAFD4D3" w14:textId="77777777" w:rsidR="00856BE0" w:rsidRPr="00856BE0" w:rsidRDefault="00CA2B1A" w:rsidP="00856BE0">
      <w:pPr>
        <w:numPr>
          <w:ilvl w:val="1"/>
          <w:numId w:val="7"/>
        </w:numPr>
        <w:ind w:left="300"/>
        <w:rPr>
          <w:rFonts w:ascii="inherit" w:eastAsia="Times New Roman" w:hAnsi="inherit" w:cs="Times New Roman"/>
          <w:color w:val="222222"/>
          <w:sz w:val="26"/>
          <w:szCs w:val="26"/>
          <w:lang w:eastAsia="zh-CN"/>
        </w:rPr>
      </w:pPr>
      <w:hyperlink r:id="rId24"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National Institutes of Health</w:t>
        </w:r>
      </w:hyperlink>
      <w:r w:rsidR="00856BE0" w:rsidRPr="00856BE0">
        <w:rPr>
          <w:rFonts w:ascii="inherit" w:eastAsia="Times New Roman" w:hAnsi="inherit" w:cs="Times New Roman"/>
          <w:color w:val="222222"/>
          <w:sz w:val="26"/>
          <w:szCs w:val="26"/>
          <w:lang w:eastAsia="zh-CN"/>
        </w:rPr>
        <w:t>. (n.d.). Retrieved from http://www.nih.gov/</w:t>
      </w:r>
    </w:p>
    <w:p w14:paraId="7D845C58" w14:textId="77777777" w:rsidR="00856BE0" w:rsidRPr="00856BE0" w:rsidRDefault="00856BE0" w:rsidP="00856BE0">
      <w:pPr>
        <w:numPr>
          <w:ilvl w:val="2"/>
          <w:numId w:val="8"/>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Focus on the programs and activities of the organization.</w:t>
      </w:r>
    </w:p>
    <w:p w14:paraId="59D796ED"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Centers for Disease Control and Prevention. (2016). </w:t>
      </w:r>
      <w:hyperlink r:id="rId25" w:tgtFrame="_blank" w:tooltip="Select this link to launch this material in a new window." w:history="1">
        <w:r w:rsidRPr="00856BE0">
          <w:rPr>
            <w:rFonts w:ascii="inherit" w:eastAsia="Times New Roman" w:hAnsi="inherit" w:cs="Times New Roman"/>
            <w:color w:val="1874A4"/>
            <w:sz w:val="26"/>
            <w:szCs w:val="26"/>
            <w:u w:val="single"/>
            <w:bdr w:val="none" w:sz="0" w:space="0" w:color="auto" w:frame="1"/>
            <w:lang w:eastAsia="zh-CN"/>
          </w:rPr>
          <w:t>National Center for Health Statistics</w:t>
        </w:r>
      </w:hyperlink>
      <w:r w:rsidRPr="00856BE0">
        <w:rPr>
          <w:rFonts w:ascii="inherit" w:eastAsia="Times New Roman" w:hAnsi="inherit" w:cs="Times New Roman"/>
          <w:color w:val="222222"/>
          <w:sz w:val="26"/>
          <w:szCs w:val="26"/>
          <w:lang w:eastAsia="zh-CN"/>
        </w:rPr>
        <w:t>. Retrieved from http://www.cdc.gov/nchs/</w:t>
      </w:r>
    </w:p>
    <w:p w14:paraId="3EC5DEC9" w14:textId="77777777" w:rsidR="00856BE0" w:rsidRPr="00856BE0" w:rsidRDefault="00CA2B1A" w:rsidP="00856BE0">
      <w:pPr>
        <w:numPr>
          <w:ilvl w:val="1"/>
          <w:numId w:val="8"/>
        </w:numPr>
        <w:ind w:left="300"/>
        <w:rPr>
          <w:rFonts w:ascii="inherit" w:eastAsia="Times New Roman" w:hAnsi="inherit" w:cs="Times New Roman"/>
          <w:color w:val="222222"/>
          <w:sz w:val="26"/>
          <w:szCs w:val="26"/>
          <w:lang w:eastAsia="zh-CN"/>
        </w:rPr>
      </w:pPr>
      <w:hyperlink r:id="rId26" w:tgtFrame="_blank" w:tooltip="Select this link to launch this material in a new window." w:history="1">
        <w:r w:rsidR="00856BE0" w:rsidRPr="00856BE0">
          <w:rPr>
            <w:rFonts w:ascii="inherit" w:eastAsia="Times New Roman" w:hAnsi="inherit" w:cs="Times New Roman"/>
            <w:color w:val="1874A4"/>
            <w:sz w:val="26"/>
            <w:szCs w:val="26"/>
            <w:u w:val="single"/>
            <w:bdr w:val="none" w:sz="0" w:space="0" w:color="auto" w:frame="1"/>
            <w:lang w:eastAsia="zh-CN"/>
          </w:rPr>
          <w:t>Centers for Medicare &amp; Medicaid Services</w:t>
        </w:r>
      </w:hyperlink>
      <w:r w:rsidR="00856BE0" w:rsidRPr="00856BE0">
        <w:rPr>
          <w:rFonts w:ascii="inherit" w:eastAsia="Times New Roman" w:hAnsi="inherit" w:cs="Times New Roman"/>
          <w:color w:val="222222"/>
          <w:sz w:val="26"/>
          <w:szCs w:val="26"/>
          <w:lang w:eastAsia="zh-CN"/>
        </w:rPr>
        <w:t>. (n.d.). Retrieved from http://cms.gov/</w:t>
      </w:r>
    </w:p>
    <w:p w14:paraId="480092F2" w14:textId="77777777" w:rsidR="00856BE0" w:rsidRPr="00856BE0" w:rsidRDefault="00856BE0" w:rsidP="00856BE0">
      <w:pPr>
        <w:numPr>
          <w:ilvl w:val="0"/>
          <w:numId w:val="8"/>
        </w:numPr>
        <w:shd w:val="clear" w:color="auto" w:fill="2E91C2"/>
        <w:ind w:left="0"/>
        <w:outlineLvl w:val="2"/>
        <w:rPr>
          <w:rFonts w:ascii="Avenir LT W01 85 Heavy" w:eastAsia="Times New Roman" w:hAnsi="Avenir LT W01 85 Heavy" w:cs="Times New Roman"/>
          <w:b/>
          <w:bCs/>
          <w:color w:val="222222"/>
          <w:sz w:val="27"/>
          <w:szCs w:val="27"/>
          <w:lang w:eastAsia="zh-CN"/>
        </w:rPr>
      </w:pPr>
      <w:r w:rsidRPr="00856BE0">
        <w:rPr>
          <w:rFonts w:ascii="Avenir LT W01 65 Medium" w:eastAsia="Times New Roman" w:hAnsi="Avenir LT W01 65 Medium" w:cs="Times New Roman"/>
          <w:color w:val="000000"/>
          <w:sz w:val="26"/>
          <w:szCs w:val="26"/>
          <w:bdr w:val="none" w:sz="0" w:space="0" w:color="auto" w:frame="1"/>
          <w:lang w:eastAsia="zh-CN"/>
        </w:rPr>
        <w:t>Assessment Instructions</w:t>
      </w:r>
    </w:p>
    <w:p w14:paraId="59122428"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In this assessment, you will propose an economic initiative that presents an opportunity for improved care quality.</w:t>
      </w:r>
    </w:p>
    <w:p w14:paraId="2801EEFF" w14:textId="77777777" w:rsidR="00856BE0" w:rsidRPr="00856BE0" w:rsidRDefault="00856BE0" w:rsidP="00856BE0">
      <w:pPr>
        <w:spacing w:after="144"/>
        <w:outlineLvl w:val="3"/>
        <w:rPr>
          <w:rFonts w:ascii="Avenir LT W01 65 Medium" w:eastAsia="Times New Roman" w:hAnsi="Avenir LT W01 65 Medium" w:cs="Times New Roman"/>
          <w:b/>
          <w:bCs/>
          <w:color w:val="222222"/>
          <w:sz w:val="30"/>
          <w:szCs w:val="30"/>
          <w:lang w:eastAsia="zh-CN"/>
        </w:rPr>
      </w:pPr>
      <w:r w:rsidRPr="00856BE0">
        <w:rPr>
          <w:rFonts w:ascii="Avenir LT W01 65 Medium" w:eastAsia="Times New Roman" w:hAnsi="Avenir LT W01 65 Medium" w:cs="Times New Roman"/>
          <w:b/>
          <w:bCs/>
          <w:color w:val="222222"/>
          <w:sz w:val="30"/>
          <w:szCs w:val="30"/>
          <w:lang w:eastAsia="zh-CN"/>
        </w:rPr>
        <w:t>Scenario</w:t>
      </w:r>
    </w:p>
    <w:p w14:paraId="6D3A65A8" w14:textId="77777777" w:rsidR="00856BE0" w:rsidRPr="00856BE0" w:rsidRDefault="00856BE0" w:rsidP="00856BE0">
      <w:pPr>
        <w:spacing w:after="240"/>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As an emerging health care leader, the senior management has requested that you independently research and explore one of the economic opportunities that may be available in your care setting. This may be offering a new service line, working to improve a service line already offered, retiring an outdated or unprofitable service line, or any other economic initiative that you believe will be of benefit to your care setting in the short and long term. One example of this is a recently launched partnership with a local bicycle sharing company. Your care setting partners with them to host healthy community events that offer free screenings for early detection of various health issues. This helps fulfill some of your care setting's preventive and healthy lifestyle initiatives, while also potentially driving referrals to other services provided by your care setting. You have been asked to submit your proposal in the form of a 2–4 page executive summary that includes your proposed economic initiative, supporting economic data, and an analysis of the proposal's benefits for your department and for the care setting overall.</w:t>
      </w:r>
    </w:p>
    <w:p w14:paraId="745AC0A2" w14:textId="77777777" w:rsidR="00856BE0" w:rsidRPr="00856BE0" w:rsidRDefault="00856BE0" w:rsidP="00856BE0">
      <w:pPr>
        <w:spacing w:after="144"/>
        <w:outlineLvl w:val="3"/>
        <w:rPr>
          <w:rFonts w:ascii="Avenir LT W01 65 Medium" w:eastAsia="Times New Roman" w:hAnsi="Avenir LT W01 65 Medium" w:cs="Times New Roman"/>
          <w:b/>
          <w:bCs/>
          <w:color w:val="222222"/>
          <w:sz w:val="30"/>
          <w:szCs w:val="30"/>
          <w:lang w:eastAsia="zh-CN"/>
        </w:rPr>
      </w:pPr>
      <w:r w:rsidRPr="00856BE0">
        <w:rPr>
          <w:rFonts w:ascii="Avenir LT W01 65 Medium" w:eastAsia="Times New Roman" w:hAnsi="Avenir LT W01 65 Medium" w:cs="Times New Roman"/>
          <w:b/>
          <w:bCs/>
          <w:color w:val="222222"/>
          <w:sz w:val="30"/>
          <w:szCs w:val="30"/>
          <w:lang w:eastAsia="zh-CN"/>
        </w:rPr>
        <w:t>Directions</w:t>
      </w:r>
    </w:p>
    <w:p w14:paraId="589D088D" w14:textId="77777777" w:rsidR="00856BE0" w:rsidRPr="00856BE0" w:rsidRDefault="00856BE0" w:rsidP="00856BE0">
      <w:pPr>
        <w:rPr>
          <w:rFonts w:ascii="inherit" w:hAnsi="inherit" w:cs="Times New Roman"/>
          <w:color w:val="222222"/>
          <w:sz w:val="26"/>
          <w:szCs w:val="26"/>
          <w:lang w:eastAsia="zh-CN"/>
        </w:rPr>
      </w:pPr>
      <w:r w:rsidRPr="00856BE0">
        <w:rPr>
          <w:rFonts w:ascii="inherit" w:hAnsi="inherit" w:cs="Times New Roman"/>
          <w:color w:val="222222"/>
          <w:sz w:val="26"/>
          <w:szCs w:val="26"/>
          <w:lang w:eastAsia="zh-CN"/>
        </w:rPr>
        <w:t>You have been asked to ensure that your report addresses the following. </w:t>
      </w:r>
      <w:r w:rsidRPr="00856BE0">
        <w:rPr>
          <w:rFonts w:ascii="inherit" w:hAnsi="inherit" w:cs="Times New Roman"/>
          <w:i/>
          <w:iCs/>
          <w:color w:val="222222"/>
          <w:sz w:val="26"/>
          <w:szCs w:val="26"/>
          <w:bdr w:val="none" w:sz="0" w:space="0" w:color="auto" w:frame="1"/>
          <w:lang w:eastAsia="zh-CN"/>
        </w:rPr>
        <w:t>Note</w:t>
      </w:r>
      <w:r w:rsidRPr="00856BE0">
        <w:rPr>
          <w:rFonts w:ascii="inherit" w:hAnsi="inherit" w:cs="Times New Roman"/>
          <w:color w:val="222222"/>
          <w:sz w:val="26"/>
          <w:szCs w:val="26"/>
          <w:lang w:eastAsia="zh-CN"/>
        </w:rPr>
        <w:t>: The bullet points below correspond to grading criteria in the scoring guide. Be sure your work is, at minimum, addressing each of the bullets below. You may also want to read the scoring guide and the Guiding Questions: Executive Brief: Proposal of New Economic Opportunity document to better understand the performance levels that relate to each grading criterion:</w:t>
      </w:r>
    </w:p>
    <w:p w14:paraId="1B5DF340"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Propose an economic initiative that presents an opportunity for your care setting at both the micro (departmental, neighborhood) and macro (organizational, community) level that you believe will provide ethical and culturally equitable improvements to the quality of care.</w:t>
      </w:r>
    </w:p>
    <w:p w14:paraId="7E49928C"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Analyze the supply and demand for your proposed economic initiative within contexts relevant to your care setting.</w:t>
      </w:r>
    </w:p>
    <w:p w14:paraId="6787FCD1"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Explain relevant economic and environmental data that support your proposal and analysis.</w:t>
      </w:r>
    </w:p>
    <w:p w14:paraId="66FAD6C8"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Communicate your economic proposal in a logically structured and concise manner, writing content clearly with correct use of grammar, punctuation, and spelling.</w:t>
      </w:r>
    </w:p>
    <w:p w14:paraId="400EB656"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inherit" w:eastAsia="Times New Roman" w:hAnsi="inherit" w:cs="Times New Roman"/>
          <w:color w:val="222222"/>
          <w:sz w:val="26"/>
          <w:szCs w:val="26"/>
          <w:lang w:eastAsia="zh-CN"/>
        </w:rPr>
        <w:t>Effectively support your proposal with relevant economic data and scholarly sources, correctly formatting citations and references using current APA style.</w:t>
      </w:r>
    </w:p>
    <w:p w14:paraId="0F75C881" w14:textId="77777777" w:rsidR="00856BE0" w:rsidRPr="00856BE0" w:rsidRDefault="00856BE0" w:rsidP="00856BE0">
      <w:pPr>
        <w:spacing w:after="144"/>
        <w:outlineLvl w:val="3"/>
        <w:rPr>
          <w:rFonts w:ascii="Avenir LT W01 65 Medium" w:eastAsia="Times New Roman" w:hAnsi="Avenir LT W01 65 Medium" w:cs="Times New Roman"/>
          <w:b/>
          <w:bCs/>
          <w:color w:val="222222"/>
          <w:sz w:val="30"/>
          <w:szCs w:val="30"/>
          <w:lang w:eastAsia="zh-CN"/>
        </w:rPr>
      </w:pPr>
      <w:r w:rsidRPr="00856BE0">
        <w:rPr>
          <w:rFonts w:ascii="Avenir LT W01 65 Medium" w:eastAsia="Times New Roman" w:hAnsi="Avenir LT W01 65 Medium" w:cs="Times New Roman"/>
          <w:b/>
          <w:bCs/>
          <w:color w:val="222222"/>
          <w:sz w:val="30"/>
          <w:szCs w:val="30"/>
          <w:lang w:eastAsia="zh-CN"/>
        </w:rPr>
        <w:t>Additional Requirements</w:t>
      </w:r>
    </w:p>
    <w:p w14:paraId="3499A660"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Avenir LT W01 85 Heavy" w:eastAsia="Times New Roman" w:hAnsi="Avenir LT W01 85 Heavy" w:cs="Times New Roman"/>
          <w:b/>
          <w:bCs/>
          <w:color w:val="222222"/>
          <w:sz w:val="26"/>
          <w:szCs w:val="26"/>
          <w:bdr w:val="none" w:sz="0" w:space="0" w:color="auto" w:frame="1"/>
          <w:lang w:eastAsia="zh-CN"/>
        </w:rPr>
        <w:t>Length</w:t>
      </w:r>
      <w:r w:rsidRPr="00856BE0">
        <w:rPr>
          <w:rFonts w:ascii="inherit" w:eastAsia="Times New Roman" w:hAnsi="inherit" w:cs="Times New Roman"/>
          <w:color w:val="222222"/>
          <w:sz w:val="26"/>
          <w:szCs w:val="26"/>
          <w:lang w:eastAsia="zh-CN"/>
        </w:rPr>
        <w:t>: 2–4 double-spaced, typed pages. Your proposal should be succinct yet substantive.</w:t>
      </w:r>
    </w:p>
    <w:p w14:paraId="05907C7B"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Avenir LT W01 85 Heavy" w:eastAsia="Times New Roman" w:hAnsi="Avenir LT W01 85 Heavy" w:cs="Times New Roman"/>
          <w:b/>
          <w:bCs/>
          <w:color w:val="222222"/>
          <w:sz w:val="26"/>
          <w:szCs w:val="26"/>
          <w:bdr w:val="none" w:sz="0" w:space="0" w:color="auto" w:frame="1"/>
          <w:lang w:eastAsia="zh-CN"/>
        </w:rPr>
        <w:t>APA formatting</w:t>
      </w:r>
      <w:r w:rsidRPr="00856BE0">
        <w:rPr>
          <w:rFonts w:ascii="inherit" w:eastAsia="Times New Roman" w:hAnsi="inherit" w:cs="Times New Roman"/>
          <w:color w:val="222222"/>
          <w:sz w:val="26"/>
          <w:szCs w:val="26"/>
          <w:lang w:eastAsia="zh-CN"/>
        </w:rPr>
        <w:t>: Resources and citations are formatted according to current APA style.</w:t>
      </w:r>
    </w:p>
    <w:p w14:paraId="130438BA" w14:textId="77777777" w:rsidR="00856BE0" w:rsidRPr="00856BE0" w:rsidRDefault="00856BE0" w:rsidP="00856BE0">
      <w:pPr>
        <w:numPr>
          <w:ilvl w:val="1"/>
          <w:numId w:val="8"/>
        </w:numPr>
        <w:ind w:left="300"/>
        <w:rPr>
          <w:rFonts w:ascii="inherit" w:eastAsia="Times New Roman" w:hAnsi="inherit" w:cs="Times New Roman"/>
          <w:color w:val="222222"/>
          <w:sz w:val="26"/>
          <w:szCs w:val="26"/>
          <w:lang w:eastAsia="zh-CN"/>
        </w:rPr>
      </w:pPr>
      <w:r w:rsidRPr="00856BE0">
        <w:rPr>
          <w:rFonts w:ascii="Avenir LT W01 85 Heavy" w:eastAsia="Times New Roman" w:hAnsi="Avenir LT W01 85 Heavy" w:cs="Times New Roman"/>
          <w:b/>
          <w:bCs/>
          <w:color w:val="222222"/>
          <w:sz w:val="26"/>
          <w:szCs w:val="26"/>
          <w:bdr w:val="none" w:sz="0" w:space="0" w:color="auto" w:frame="1"/>
          <w:lang w:eastAsia="zh-CN"/>
        </w:rPr>
        <w:t>Resources</w:t>
      </w:r>
      <w:r w:rsidRPr="00856BE0">
        <w:rPr>
          <w:rFonts w:ascii="inherit" w:eastAsia="Times New Roman" w:hAnsi="inherit" w:cs="Times New Roman"/>
          <w:color w:val="222222"/>
          <w:sz w:val="26"/>
          <w:szCs w:val="26"/>
          <w:lang w:eastAsia="zh-CN"/>
        </w:rPr>
        <w:t>: Cite a minimum of 3–5 authoritative and scholarly resources. Be sure to include specific economic data and support as part of your cited resources.</w:t>
      </w:r>
    </w:p>
    <w:p w14:paraId="2400FA55" w14:textId="77777777" w:rsidR="004B1D0B" w:rsidRDefault="00CA2B1A"/>
    <w:p w14:paraId="7E1ABAF8" w14:textId="77777777" w:rsidR="00CA2B1A" w:rsidRDefault="00CA2B1A"/>
    <w:p w14:paraId="17114E5A" w14:textId="77777777" w:rsidR="00CA2B1A" w:rsidRDefault="00CA2B1A" w:rsidP="00CA2B1A">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Executive Brief: Proposal of New Economic Opportunity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Executive Brief: Proposal of New Economic Opportunity Scoring Guide Grading Rubric"/>
        <w:tblDescription w:val="This table lists the grading criteria and associated grade weight for the Executive Brief: Proposal of New Economic Opportunity Scoring Guide"/>
      </w:tblPr>
      <w:tblGrid>
        <w:gridCol w:w="2153"/>
        <w:gridCol w:w="1757"/>
        <w:gridCol w:w="1874"/>
        <w:gridCol w:w="1780"/>
        <w:gridCol w:w="1780"/>
      </w:tblGrid>
      <w:tr w:rsidR="00CA2B1A" w14:paraId="271448CD" w14:textId="77777777" w:rsidTr="00CA2B1A">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0DF77ED5" w14:textId="77777777" w:rsidR="00CA2B1A" w:rsidRDefault="00CA2B1A">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6AC96454" w14:textId="77777777" w:rsidR="00CA2B1A" w:rsidRDefault="00CA2B1A">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4B1AD823" w14:textId="77777777" w:rsidR="00CA2B1A" w:rsidRDefault="00CA2B1A">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5FE286A9" w14:textId="77777777" w:rsidR="00CA2B1A" w:rsidRDefault="00CA2B1A">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1054FA55" w14:textId="77777777" w:rsidR="00CA2B1A" w:rsidRDefault="00CA2B1A">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CA2B1A" w14:paraId="48F9E049" w14:textId="77777777" w:rsidTr="00CA2B1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039A39C" w14:textId="77777777" w:rsidR="00CA2B1A" w:rsidRDefault="00CA2B1A">
            <w:pPr>
              <w:rPr>
                <w:rFonts w:eastAsia="Times New Roman"/>
                <w:sz w:val="26"/>
                <w:szCs w:val="26"/>
              </w:rPr>
            </w:pPr>
            <w:r>
              <w:rPr>
                <w:rStyle w:val="Strong"/>
                <w:rFonts w:eastAsia="Times New Roman"/>
                <w:b w:val="0"/>
                <w:bCs w:val="0"/>
                <w:sz w:val="29"/>
                <w:szCs w:val="29"/>
              </w:rPr>
              <w:t>Propose an economic initiative that presents an opportunity for a care setting at both the micro and macro levels, and that will provide ethical and culturally equitable improvements to the quality of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E4667EB" w14:textId="77777777" w:rsidR="00CA2B1A" w:rsidRDefault="00CA2B1A">
            <w:pPr>
              <w:rPr>
                <w:rFonts w:eastAsia="Times New Roman"/>
              </w:rPr>
            </w:pPr>
            <w:r>
              <w:rPr>
                <w:rFonts w:eastAsia="Times New Roman"/>
              </w:rPr>
              <w:t>Does not propose an economic initiative that presents an opportunity for a care setting at both the micro and macro levels, and that will provide ethical and culturally equitable improvements to the quality of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E0D90D0" w14:textId="77777777" w:rsidR="00CA2B1A" w:rsidRDefault="00CA2B1A">
            <w:pPr>
              <w:rPr>
                <w:rFonts w:eastAsia="Times New Roman"/>
              </w:rPr>
            </w:pPr>
            <w:r>
              <w:rPr>
                <w:rFonts w:eastAsia="Times New Roman"/>
              </w:rPr>
              <w:t>Proposes an economic initiative, but the description fails to include the micro level, the macro level, ethical equity, cultural equity, or improvements to the quality of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97971B9" w14:textId="77777777" w:rsidR="00CA2B1A" w:rsidRDefault="00CA2B1A">
            <w:pPr>
              <w:rPr>
                <w:rFonts w:eastAsia="Times New Roman"/>
              </w:rPr>
            </w:pPr>
            <w:r>
              <w:rPr>
                <w:rFonts w:eastAsia="Times New Roman"/>
              </w:rPr>
              <w:t>Proposes an economic initiative that presents an opportunity for a care setting at both the micro and macro levels, and that will provide ethical and culturally equitable improvements to the quality of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30CB147" w14:textId="77777777" w:rsidR="00CA2B1A" w:rsidRDefault="00CA2B1A">
            <w:pPr>
              <w:rPr>
                <w:rFonts w:eastAsia="Times New Roman"/>
              </w:rPr>
            </w:pPr>
            <w:r>
              <w:rPr>
                <w:rFonts w:eastAsia="Times New Roman"/>
              </w:rPr>
              <w:t>Proposes an economic initiative that presents an opportunity for a care setting at both the micro and macro levels, and that will provide ethical and culturally equitable improvements to the quality of care, including an impartial explanation of possible negative outcomes of the proposed initiative.</w:t>
            </w:r>
          </w:p>
        </w:tc>
      </w:tr>
      <w:tr w:rsidR="00CA2B1A" w14:paraId="11725EB5" w14:textId="77777777" w:rsidTr="00CA2B1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51E3526" w14:textId="77777777" w:rsidR="00CA2B1A" w:rsidRDefault="00CA2B1A">
            <w:pPr>
              <w:rPr>
                <w:rFonts w:eastAsia="Times New Roman"/>
                <w:sz w:val="26"/>
                <w:szCs w:val="26"/>
              </w:rPr>
            </w:pPr>
            <w:r>
              <w:rPr>
                <w:rStyle w:val="Strong"/>
                <w:rFonts w:eastAsia="Times New Roman"/>
                <w:b w:val="0"/>
                <w:bCs w:val="0"/>
                <w:sz w:val="29"/>
                <w:szCs w:val="29"/>
              </w:rPr>
              <w:t>Analyze the supply and demand for a proposed economic initiative within contexts relevant to a care setting.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2E9CA78" w14:textId="77777777" w:rsidR="00CA2B1A" w:rsidRDefault="00CA2B1A">
            <w:pPr>
              <w:rPr>
                <w:rFonts w:eastAsia="Times New Roman"/>
              </w:rPr>
            </w:pPr>
            <w:r>
              <w:rPr>
                <w:rFonts w:eastAsia="Times New Roman"/>
              </w:rPr>
              <w:t>Does not analyze the supply and demand for a proposed economic initiative within contexts relevant to a care setting.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E094B5D" w14:textId="77777777" w:rsidR="00CA2B1A" w:rsidRDefault="00CA2B1A">
            <w:pPr>
              <w:rPr>
                <w:rFonts w:eastAsia="Times New Roman"/>
              </w:rPr>
            </w:pPr>
            <w:r>
              <w:rPr>
                <w:rFonts w:eastAsia="Times New Roman"/>
              </w:rPr>
              <w:t>Attempts to analyze the supply and demand for a proposed economic initiative, but fails to correctly apply economic or demographic data relevant to supply or demand.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59D0C99" w14:textId="77777777" w:rsidR="00CA2B1A" w:rsidRDefault="00CA2B1A">
            <w:pPr>
              <w:rPr>
                <w:rFonts w:eastAsia="Times New Roman"/>
              </w:rPr>
            </w:pPr>
            <w:r>
              <w:rPr>
                <w:rFonts w:eastAsia="Times New Roman"/>
              </w:rPr>
              <w:t>Analyzes the supply and demand for a proposed economic initiative within contexts relevant to a care setting.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4F90CF1" w14:textId="77777777" w:rsidR="00CA2B1A" w:rsidRDefault="00CA2B1A">
            <w:pPr>
              <w:rPr>
                <w:rFonts w:eastAsia="Times New Roman"/>
              </w:rPr>
            </w:pPr>
            <w:r>
              <w:rPr>
                <w:rFonts w:eastAsia="Times New Roman"/>
              </w:rPr>
              <w:t>Analyzes the supply and demand for a proposed economic initiative within contexts relevant to a care setting, and identifies knowledge gaps, unknowns, missing information, unanswered questions, or areas of uncertainty (where further information could improve the analysis).</w:t>
            </w:r>
          </w:p>
        </w:tc>
      </w:tr>
      <w:tr w:rsidR="00CA2B1A" w14:paraId="7754EA8D" w14:textId="77777777" w:rsidTr="00CA2B1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BA8019F" w14:textId="77777777" w:rsidR="00CA2B1A" w:rsidRDefault="00CA2B1A">
            <w:pPr>
              <w:rPr>
                <w:rFonts w:eastAsia="Times New Roman"/>
                <w:sz w:val="26"/>
                <w:szCs w:val="26"/>
              </w:rPr>
            </w:pPr>
            <w:r>
              <w:rPr>
                <w:rStyle w:val="Strong"/>
                <w:rFonts w:eastAsia="Times New Roman"/>
                <w:b w:val="0"/>
                <w:bCs w:val="0"/>
                <w:sz w:val="29"/>
                <w:szCs w:val="29"/>
              </w:rPr>
              <w:t>Explain relevant economic and environmental data that supports a proposal and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7530F9F" w14:textId="77777777" w:rsidR="00CA2B1A" w:rsidRDefault="00CA2B1A">
            <w:pPr>
              <w:rPr>
                <w:rFonts w:eastAsia="Times New Roman"/>
              </w:rPr>
            </w:pPr>
            <w:r>
              <w:rPr>
                <w:rFonts w:eastAsia="Times New Roman"/>
              </w:rPr>
              <w:t>Does not explain relevant economic and environmental data that supports a proposal and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88B1F1A" w14:textId="77777777" w:rsidR="00CA2B1A" w:rsidRDefault="00CA2B1A">
            <w:pPr>
              <w:rPr>
                <w:rFonts w:eastAsia="Times New Roman"/>
              </w:rPr>
            </w:pPr>
            <w:r>
              <w:rPr>
                <w:rFonts w:eastAsia="Times New Roman"/>
              </w:rPr>
              <w:t>Data presented are not relevant, omit key economic or environmental aspects, or fail to support the proposed initiative.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C350834" w14:textId="77777777" w:rsidR="00CA2B1A" w:rsidRDefault="00CA2B1A">
            <w:pPr>
              <w:rPr>
                <w:rFonts w:eastAsia="Times New Roman"/>
              </w:rPr>
            </w:pPr>
            <w:r>
              <w:rPr>
                <w:rFonts w:eastAsia="Times New Roman"/>
              </w:rPr>
              <w:t>Explains relevant economic and environmental data that supports a proposal and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98891FA" w14:textId="77777777" w:rsidR="00CA2B1A" w:rsidRDefault="00CA2B1A">
            <w:pPr>
              <w:rPr>
                <w:rFonts w:eastAsia="Times New Roman"/>
              </w:rPr>
            </w:pPr>
            <w:r>
              <w:rPr>
                <w:rFonts w:eastAsia="Times New Roman"/>
              </w:rPr>
              <w:t>Explains relevant economic and environmental data that supports a proposal and analysis, explains data that conflict with the proposal, and identifies missing data.</w:t>
            </w:r>
          </w:p>
        </w:tc>
      </w:tr>
      <w:tr w:rsidR="00CA2B1A" w14:paraId="1F8861AA" w14:textId="77777777" w:rsidTr="00CA2B1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FB70F0C" w14:textId="77777777" w:rsidR="00CA2B1A" w:rsidRDefault="00CA2B1A">
            <w:pPr>
              <w:rPr>
                <w:rFonts w:eastAsia="Times New Roman"/>
                <w:sz w:val="26"/>
                <w:szCs w:val="26"/>
              </w:rPr>
            </w:pPr>
            <w:r>
              <w:rPr>
                <w:rStyle w:val="Strong"/>
                <w:rFonts w:eastAsia="Times New Roman"/>
                <w:b w:val="0"/>
                <w:bCs w:val="0"/>
                <w:sz w:val="29"/>
                <w:szCs w:val="29"/>
              </w:rPr>
              <w:t>Communicate an economic proposal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CC90185" w14:textId="77777777" w:rsidR="00CA2B1A" w:rsidRDefault="00CA2B1A">
            <w:pPr>
              <w:rPr>
                <w:rFonts w:eastAsia="Times New Roman"/>
              </w:rPr>
            </w:pPr>
            <w:r>
              <w:rPr>
                <w:rFonts w:eastAsia="Times New Roman"/>
              </w:rPr>
              <w:t>Does not communicate an economic proposal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64C3411" w14:textId="77777777" w:rsidR="00CA2B1A" w:rsidRDefault="00CA2B1A">
            <w:pPr>
              <w:rPr>
                <w:rFonts w:eastAsia="Times New Roman"/>
              </w:rPr>
            </w:pPr>
            <w:r>
              <w:rPr>
                <w:rFonts w:eastAsia="Times New Roman"/>
              </w:rPr>
              <w:t>Communication is not consistently clear, logically structured, or concise; errors in grammar, punctuation, or spelling distract from the message.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476479D" w14:textId="77777777" w:rsidR="00CA2B1A" w:rsidRDefault="00CA2B1A">
            <w:pPr>
              <w:rPr>
                <w:rFonts w:eastAsia="Times New Roman"/>
              </w:rPr>
            </w:pPr>
            <w:r>
              <w:rPr>
                <w:rFonts w:eastAsia="Times New Roman"/>
              </w:rPr>
              <w:t>Communicates an economic proposal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8A65143" w14:textId="77777777" w:rsidR="00CA2B1A" w:rsidRDefault="00CA2B1A">
            <w:pPr>
              <w:rPr>
                <w:rFonts w:eastAsia="Times New Roman"/>
              </w:rPr>
            </w:pPr>
            <w:r>
              <w:rPr>
                <w:rFonts w:eastAsia="Times New Roman"/>
              </w:rPr>
              <w:t>Communicates an economic proposal in a logically structured, clear, concise, and persuasive manner; grammar, punctuation, and spelling are without errors.</w:t>
            </w:r>
          </w:p>
        </w:tc>
      </w:tr>
      <w:tr w:rsidR="00CA2B1A" w14:paraId="53802484" w14:textId="77777777" w:rsidTr="00CA2B1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E178701" w14:textId="77777777" w:rsidR="00CA2B1A" w:rsidRDefault="00CA2B1A">
            <w:pPr>
              <w:rPr>
                <w:rFonts w:eastAsia="Times New Roman"/>
                <w:sz w:val="26"/>
                <w:szCs w:val="26"/>
              </w:rPr>
            </w:pPr>
            <w:r>
              <w:rPr>
                <w:rStyle w:val="Strong"/>
                <w:rFonts w:eastAsia="Times New Roman"/>
                <w:b w:val="0"/>
                <w:bCs w:val="0"/>
                <w:sz w:val="29"/>
                <w:szCs w:val="29"/>
              </w:rPr>
              <w:t>Effectively support a proposal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7A31FCE" w14:textId="77777777" w:rsidR="00CA2B1A" w:rsidRDefault="00CA2B1A">
            <w:pPr>
              <w:rPr>
                <w:rFonts w:eastAsia="Times New Roman"/>
              </w:rPr>
            </w:pPr>
            <w:r>
              <w:rPr>
                <w:rFonts w:eastAsia="Times New Roman"/>
              </w:rPr>
              <w:t>Does not effectively support a proposal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80817FF" w14:textId="77777777" w:rsidR="00CA2B1A" w:rsidRDefault="00CA2B1A">
            <w:pPr>
              <w:rPr>
                <w:rFonts w:eastAsia="Times New Roman"/>
              </w:rPr>
            </w:pPr>
            <w:r>
              <w:rPr>
                <w:rFonts w:eastAsia="Times New Roman"/>
              </w:rPr>
              <w:t>Data or sources lack relevance, or citations or references are incorrectly formatted.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98D7CB5" w14:textId="77777777" w:rsidR="00CA2B1A" w:rsidRDefault="00CA2B1A">
            <w:pPr>
              <w:rPr>
                <w:rFonts w:eastAsia="Times New Roman"/>
              </w:rPr>
            </w:pPr>
            <w:r>
              <w:rPr>
                <w:rFonts w:eastAsia="Times New Roman"/>
              </w:rPr>
              <w:t>Effectively supports a proposal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3F61B3F" w14:textId="77777777" w:rsidR="00CA2B1A" w:rsidRDefault="00CA2B1A">
            <w:pPr>
              <w:rPr>
                <w:rFonts w:eastAsia="Times New Roman"/>
              </w:rPr>
            </w:pPr>
            <w:r>
              <w:rPr>
                <w:rFonts w:eastAsia="Times New Roman"/>
              </w:rPr>
              <w:t>Effectively supports a proposal with relevant economic data and scholarly sources, correctly formatting citations and references using current APA style. Citations are free from all errors.</w:t>
            </w:r>
          </w:p>
        </w:tc>
      </w:tr>
    </w:tbl>
    <w:p w14:paraId="6283AAB0" w14:textId="77777777" w:rsidR="00CA2B1A" w:rsidRDefault="00CA2B1A">
      <w:bookmarkStart w:id="0" w:name="_GoBack"/>
      <w:bookmarkEnd w:id="0"/>
    </w:p>
    <w:sectPr w:rsidR="00CA2B1A"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7D7C1B"/>
    <w:multiLevelType w:val="multilevel"/>
    <w:tmpl w:val="CA407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BE0"/>
    <w:rsid w:val="0051320D"/>
    <w:rsid w:val="00856BE0"/>
    <w:rsid w:val="00927794"/>
    <w:rsid w:val="00CA2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7F2E8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B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856BE0"/>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856BE0"/>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856BE0"/>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6BE0"/>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856BE0"/>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856BE0"/>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856BE0"/>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856BE0"/>
    <w:rPr>
      <w:color w:val="0000FF"/>
      <w:u w:val="single"/>
    </w:rPr>
  </w:style>
  <w:style w:type="character" w:styleId="Emphasis">
    <w:name w:val="Emphasis"/>
    <w:basedOn w:val="DefaultParagraphFont"/>
    <w:uiPriority w:val="20"/>
    <w:qFormat/>
    <w:rsid w:val="00856BE0"/>
    <w:rPr>
      <w:i/>
      <w:iCs/>
    </w:rPr>
  </w:style>
  <w:style w:type="character" w:customStyle="1" w:styleId="apple-converted-space">
    <w:name w:val="apple-converted-space"/>
    <w:basedOn w:val="DefaultParagraphFont"/>
    <w:rsid w:val="00856BE0"/>
  </w:style>
  <w:style w:type="character" w:styleId="Strong">
    <w:name w:val="Strong"/>
    <w:basedOn w:val="DefaultParagraphFont"/>
    <w:uiPriority w:val="22"/>
    <w:qFormat/>
    <w:rsid w:val="00856BE0"/>
    <w:rPr>
      <w:b/>
      <w:bCs/>
    </w:rPr>
  </w:style>
  <w:style w:type="character" w:customStyle="1" w:styleId="Heading1Char">
    <w:name w:val="Heading 1 Char"/>
    <w:basedOn w:val="DefaultParagraphFont"/>
    <w:link w:val="Heading1"/>
    <w:uiPriority w:val="9"/>
    <w:rsid w:val="00CA2B1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802361">
      <w:bodyDiv w:val="1"/>
      <w:marLeft w:val="0"/>
      <w:marRight w:val="0"/>
      <w:marTop w:val="0"/>
      <w:marBottom w:val="0"/>
      <w:divBdr>
        <w:top w:val="none" w:sz="0" w:space="0" w:color="auto"/>
        <w:left w:val="none" w:sz="0" w:space="0" w:color="auto"/>
        <w:bottom w:val="none" w:sz="0" w:space="0" w:color="auto"/>
        <w:right w:val="none" w:sz="0" w:space="0" w:color="auto"/>
      </w:divBdr>
      <w:divsChild>
        <w:div w:id="1614172066">
          <w:marLeft w:val="300"/>
          <w:marRight w:val="300"/>
          <w:marTop w:val="300"/>
          <w:marBottom w:val="300"/>
          <w:divBdr>
            <w:top w:val="none" w:sz="0" w:space="0" w:color="auto"/>
            <w:left w:val="none" w:sz="0" w:space="0" w:color="auto"/>
            <w:bottom w:val="none" w:sz="0" w:space="0" w:color="auto"/>
            <w:right w:val="none" w:sz="0" w:space="0" w:color="auto"/>
          </w:divBdr>
          <w:divsChild>
            <w:div w:id="1321080749">
              <w:marLeft w:val="0"/>
              <w:marRight w:val="0"/>
              <w:marTop w:val="0"/>
              <w:marBottom w:val="0"/>
              <w:divBdr>
                <w:top w:val="none" w:sz="0" w:space="0" w:color="auto"/>
                <w:left w:val="none" w:sz="0" w:space="0" w:color="auto"/>
                <w:bottom w:val="none" w:sz="0" w:space="0" w:color="auto"/>
                <w:right w:val="none" w:sz="0" w:space="0" w:color="auto"/>
              </w:divBdr>
              <w:divsChild>
                <w:div w:id="2120637795">
                  <w:marLeft w:val="0"/>
                  <w:marRight w:val="0"/>
                  <w:marTop w:val="0"/>
                  <w:marBottom w:val="0"/>
                  <w:divBdr>
                    <w:top w:val="none" w:sz="0" w:space="0" w:color="auto"/>
                    <w:left w:val="none" w:sz="0" w:space="0" w:color="auto"/>
                    <w:bottom w:val="none" w:sz="0" w:space="0" w:color="auto"/>
                    <w:right w:val="none" w:sz="0" w:space="0" w:color="auto"/>
                  </w:divBdr>
                  <w:divsChild>
                    <w:div w:id="2089379340">
                      <w:marLeft w:val="0"/>
                      <w:marRight w:val="0"/>
                      <w:marTop w:val="0"/>
                      <w:marBottom w:val="0"/>
                      <w:divBdr>
                        <w:top w:val="none" w:sz="0" w:space="0" w:color="auto"/>
                        <w:left w:val="none" w:sz="0" w:space="0" w:color="auto"/>
                        <w:bottom w:val="none" w:sz="0" w:space="0" w:color="auto"/>
                        <w:right w:val="none" w:sz="0" w:space="0" w:color="auto"/>
                      </w:divBdr>
                      <w:divsChild>
                        <w:div w:id="1825928487">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739866157">
          <w:marLeft w:val="0"/>
          <w:marRight w:val="0"/>
          <w:marTop w:val="0"/>
          <w:marBottom w:val="0"/>
          <w:divBdr>
            <w:top w:val="none" w:sz="0" w:space="0" w:color="auto"/>
            <w:left w:val="none" w:sz="0" w:space="0" w:color="auto"/>
            <w:bottom w:val="none" w:sz="0" w:space="0" w:color="auto"/>
            <w:right w:val="none" w:sz="0" w:space="0" w:color="auto"/>
          </w:divBdr>
        </w:div>
        <w:div w:id="1323194652">
          <w:marLeft w:val="300"/>
          <w:marRight w:val="300"/>
          <w:marTop w:val="300"/>
          <w:marBottom w:val="300"/>
          <w:divBdr>
            <w:top w:val="none" w:sz="0" w:space="0" w:color="auto"/>
            <w:left w:val="none" w:sz="0" w:space="0" w:color="auto"/>
            <w:bottom w:val="none" w:sz="0" w:space="0" w:color="auto"/>
            <w:right w:val="none" w:sz="0" w:space="0" w:color="auto"/>
          </w:divBdr>
          <w:divsChild>
            <w:div w:id="1123765609">
              <w:marLeft w:val="0"/>
              <w:marRight w:val="0"/>
              <w:marTop w:val="0"/>
              <w:marBottom w:val="0"/>
              <w:divBdr>
                <w:top w:val="none" w:sz="0" w:space="0" w:color="auto"/>
                <w:left w:val="none" w:sz="0" w:space="0" w:color="auto"/>
                <w:bottom w:val="none" w:sz="0" w:space="0" w:color="auto"/>
                <w:right w:val="none" w:sz="0" w:space="0" w:color="auto"/>
              </w:divBdr>
              <w:divsChild>
                <w:div w:id="106525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9325">
          <w:marLeft w:val="0"/>
          <w:marRight w:val="0"/>
          <w:marTop w:val="0"/>
          <w:marBottom w:val="0"/>
          <w:divBdr>
            <w:top w:val="none" w:sz="0" w:space="0" w:color="auto"/>
            <w:left w:val="none" w:sz="0" w:space="0" w:color="auto"/>
            <w:bottom w:val="none" w:sz="0" w:space="0" w:color="auto"/>
            <w:right w:val="none" w:sz="0" w:space="0" w:color="auto"/>
          </w:divBdr>
        </w:div>
        <w:div w:id="247082249">
          <w:marLeft w:val="300"/>
          <w:marRight w:val="300"/>
          <w:marTop w:val="300"/>
          <w:marBottom w:val="300"/>
          <w:divBdr>
            <w:top w:val="none" w:sz="0" w:space="0" w:color="auto"/>
            <w:left w:val="none" w:sz="0" w:space="0" w:color="auto"/>
            <w:bottom w:val="none" w:sz="0" w:space="0" w:color="auto"/>
            <w:right w:val="none" w:sz="0" w:space="0" w:color="auto"/>
          </w:divBdr>
          <w:divsChild>
            <w:div w:id="753094248">
              <w:marLeft w:val="0"/>
              <w:marRight w:val="0"/>
              <w:marTop w:val="0"/>
              <w:marBottom w:val="0"/>
              <w:divBdr>
                <w:top w:val="none" w:sz="0" w:space="0" w:color="auto"/>
                <w:left w:val="none" w:sz="0" w:space="0" w:color="auto"/>
                <w:bottom w:val="none" w:sz="0" w:space="0" w:color="auto"/>
                <w:right w:val="none" w:sz="0" w:space="0" w:color="auto"/>
              </w:divBdr>
              <w:divsChild>
                <w:div w:id="13502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30064">
          <w:marLeft w:val="0"/>
          <w:marRight w:val="0"/>
          <w:marTop w:val="0"/>
          <w:marBottom w:val="0"/>
          <w:divBdr>
            <w:top w:val="none" w:sz="0" w:space="0" w:color="auto"/>
            <w:left w:val="none" w:sz="0" w:space="0" w:color="auto"/>
            <w:bottom w:val="none" w:sz="0" w:space="0" w:color="auto"/>
            <w:right w:val="none" w:sz="0" w:space="0" w:color="auto"/>
          </w:divBdr>
        </w:div>
        <w:div w:id="523833141">
          <w:marLeft w:val="300"/>
          <w:marRight w:val="300"/>
          <w:marTop w:val="300"/>
          <w:marBottom w:val="300"/>
          <w:divBdr>
            <w:top w:val="none" w:sz="0" w:space="0" w:color="auto"/>
            <w:left w:val="none" w:sz="0" w:space="0" w:color="auto"/>
            <w:bottom w:val="none" w:sz="0" w:space="0" w:color="auto"/>
            <w:right w:val="none" w:sz="0" w:space="0" w:color="auto"/>
          </w:divBdr>
          <w:divsChild>
            <w:div w:id="728503001">
              <w:marLeft w:val="0"/>
              <w:marRight w:val="0"/>
              <w:marTop w:val="0"/>
              <w:marBottom w:val="0"/>
              <w:divBdr>
                <w:top w:val="none" w:sz="0" w:space="0" w:color="auto"/>
                <w:left w:val="none" w:sz="0" w:space="0" w:color="auto"/>
                <w:bottom w:val="none" w:sz="0" w:space="0" w:color="auto"/>
                <w:right w:val="none" w:sz="0" w:space="0" w:color="auto"/>
              </w:divBdr>
              <w:divsChild>
                <w:div w:id="1685596801">
                  <w:marLeft w:val="0"/>
                  <w:marRight w:val="0"/>
                  <w:marTop w:val="0"/>
                  <w:marBottom w:val="0"/>
                  <w:divBdr>
                    <w:top w:val="none" w:sz="0" w:space="0" w:color="auto"/>
                    <w:left w:val="none" w:sz="0" w:space="0" w:color="auto"/>
                    <w:bottom w:val="none" w:sz="0" w:space="0" w:color="auto"/>
                    <w:right w:val="none" w:sz="0" w:space="0" w:color="auto"/>
                  </w:divBdr>
                  <w:divsChild>
                    <w:div w:id="1135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635503">
          <w:marLeft w:val="0"/>
          <w:marRight w:val="0"/>
          <w:marTop w:val="0"/>
          <w:marBottom w:val="0"/>
          <w:divBdr>
            <w:top w:val="single" w:sz="6" w:space="8" w:color="2E91C2"/>
            <w:left w:val="single" w:sz="6" w:space="8" w:color="2E91C2"/>
            <w:bottom w:val="single" w:sz="6" w:space="8" w:color="2E91C2"/>
            <w:right w:val="single" w:sz="6" w:space="8" w:color="2E91C2"/>
          </w:divBdr>
        </w:div>
        <w:div w:id="1709403972">
          <w:marLeft w:val="0"/>
          <w:marRight w:val="0"/>
          <w:marTop w:val="0"/>
          <w:marBottom w:val="0"/>
          <w:divBdr>
            <w:top w:val="none" w:sz="0" w:space="0" w:color="auto"/>
            <w:left w:val="none" w:sz="0" w:space="0" w:color="auto"/>
            <w:bottom w:val="none" w:sz="0" w:space="0" w:color="auto"/>
            <w:right w:val="none" w:sz="0" w:space="0" w:color="auto"/>
          </w:divBdr>
          <w:divsChild>
            <w:div w:id="1886285724">
              <w:marLeft w:val="0"/>
              <w:marRight w:val="0"/>
              <w:marTop w:val="0"/>
              <w:marBottom w:val="0"/>
              <w:divBdr>
                <w:top w:val="none" w:sz="0" w:space="0" w:color="auto"/>
                <w:left w:val="none" w:sz="0" w:space="0" w:color="auto"/>
                <w:bottom w:val="none" w:sz="0" w:space="0" w:color="auto"/>
                <w:right w:val="none" w:sz="0" w:space="0" w:color="auto"/>
              </w:divBdr>
              <w:divsChild>
                <w:div w:id="107663425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792017290">
      <w:bodyDiv w:val="1"/>
      <w:marLeft w:val="0"/>
      <w:marRight w:val="0"/>
      <w:marTop w:val="0"/>
      <w:marBottom w:val="0"/>
      <w:divBdr>
        <w:top w:val="none" w:sz="0" w:space="0" w:color="auto"/>
        <w:left w:val="none" w:sz="0" w:space="0" w:color="auto"/>
        <w:bottom w:val="none" w:sz="0" w:space="0" w:color="auto"/>
        <w:right w:val="none" w:sz="0" w:space="0" w:color="auto"/>
      </w:divBdr>
      <w:divsChild>
        <w:div w:id="1768966276">
          <w:marLeft w:val="0"/>
          <w:marRight w:val="0"/>
          <w:marTop w:val="0"/>
          <w:marBottom w:val="0"/>
          <w:divBdr>
            <w:top w:val="single" w:sz="48" w:space="23" w:color="1A1712"/>
            <w:left w:val="none" w:sz="0" w:space="0" w:color="auto"/>
            <w:bottom w:val="none" w:sz="0" w:space="0" w:color="auto"/>
            <w:right w:val="none" w:sz="0" w:space="0" w:color="auto"/>
          </w:divBdr>
        </w:div>
        <w:div w:id="1913655468">
          <w:marLeft w:val="0"/>
          <w:marRight w:val="0"/>
          <w:marTop w:val="0"/>
          <w:marBottom w:val="0"/>
          <w:divBdr>
            <w:top w:val="none" w:sz="0" w:space="0" w:color="auto"/>
            <w:left w:val="none" w:sz="0" w:space="0" w:color="auto"/>
            <w:bottom w:val="none" w:sz="0" w:space="0" w:color="auto"/>
            <w:right w:val="none" w:sz="0" w:space="0" w:color="auto"/>
          </w:divBdr>
          <w:divsChild>
            <w:div w:id="992025024">
              <w:marLeft w:val="0"/>
              <w:marRight w:val="0"/>
              <w:marTop w:val="0"/>
              <w:marBottom w:val="750"/>
              <w:divBdr>
                <w:top w:val="none" w:sz="0" w:space="0" w:color="auto"/>
                <w:left w:val="none" w:sz="0" w:space="0" w:color="auto"/>
                <w:bottom w:val="none" w:sz="0" w:space="0" w:color="auto"/>
                <w:right w:val="none" w:sz="0" w:space="0" w:color="auto"/>
              </w:divBdr>
              <w:divsChild>
                <w:div w:id="18438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courserooma.capella.edu/webapps/blackboard/content/listContent.jsp?course_id=_85951_1&amp;content_id=_5719950_1&amp;mode=reset" TargetMode="External"/><Relationship Id="rId20" Type="http://schemas.openxmlformats.org/officeDocument/2006/relationships/hyperlink" Target="http://media.capella.edu/CourseMedia/NHS6008/newMobileClinic/media.asp" TargetMode="External"/><Relationship Id="rId21" Type="http://schemas.openxmlformats.org/officeDocument/2006/relationships/hyperlink" Target="http://media.capella.edu/CourseMedia/NHS6008/newMobileClinic/transcript.html" TargetMode="External"/><Relationship Id="rId22" Type="http://schemas.openxmlformats.org/officeDocument/2006/relationships/hyperlink" Target="http://journals.sagepub.com.library.capella.edu/doi/pdf/10.1177/1062860614557514" TargetMode="External"/><Relationship Id="rId23" Type="http://schemas.openxmlformats.org/officeDocument/2006/relationships/hyperlink" Target="http://ebookcentral.proquest.com.library.capella.edu/lib/capella/detail.action?docID=1629228" TargetMode="External"/><Relationship Id="rId24" Type="http://schemas.openxmlformats.org/officeDocument/2006/relationships/hyperlink" Target="http://www.nih.gov/" TargetMode="External"/><Relationship Id="rId25" Type="http://schemas.openxmlformats.org/officeDocument/2006/relationships/hyperlink" Target="http://www.cdc.gov/nchs/" TargetMode="External"/><Relationship Id="rId26" Type="http://schemas.openxmlformats.org/officeDocument/2006/relationships/hyperlink" Target="http://cms.gov/" TargetMode="Externa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courserooma.capella.edu/webapps/blackboard/content/listContent.jsp?course_id=_85951_1&amp;content_id=_5719950_1&amp;mode=reset" TargetMode="External"/><Relationship Id="rId11" Type="http://schemas.openxmlformats.org/officeDocument/2006/relationships/hyperlink" Target="http://capellauniversity.libguides.com/NHSFP6008" TargetMode="External"/><Relationship Id="rId12" Type="http://schemas.openxmlformats.org/officeDocument/2006/relationships/hyperlink" Target="https://courserooma.capella.edu/bbcswebdav/institution/NHS-FP/NHS-FP6008/170400/Course_Files/cf_proposal_economic_opportunity_guiding_questions.doc" TargetMode="External"/><Relationship Id="rId13" Type="http://schemas.openxmlformats.org/officeDocument/2006/relationships/hyperlink" Target="https://courserooma.capella.edu/webapps/blackboard/content/listContent.jsp?course_id=_85951_1&amp;content_id=_5719950_1&amp;mode=reset" TargetMode="External"/><Relationship Id="rId14" Type="http://schemas.openxmlformats.org/officeDocument/2006/relationships/hyperlink" Target="https://media.capella.edu/CourseMedia/MHA5008/MedicalCareDemandElasticities/wrapper.asp" TargetMode="External"/><Relationship Id="rId15" Type="http://schemas.openxmlformats.org/officeDocument/2006/relationships/hyperlink" Target="https://media.capella.edu/CourseMedia/MHA5008/MedicalCareDemandElasticities/transcript.html" TargetMode="External"/><Relationship Id="rId16" Type="http://schemas.openxmlformats.org/officeDocument/2006/relationships/hyperlink" Target="http://media.capella.edu/CourseMedia/MHA5008/DemandForHealth/DemandForHealth_wrapper.asp" TargetMode="External"/><Relationship Id="rId17" Type="http://schemas.openxmlformats.org/officeDocument/2006/relationships/hyperlink" Target="http://media.capella.edu/CourseMedia/MHA5008/DemandForHealth/DemandForHealth_ts.html" TargetMode="External"/><Relationship Id="rId18" Type="http://schemas.openxmlformats.org/officeDocument/2006/relationships/hyperlink" Target="http://media.capella.edu/CourseMedia/MHA5008/HealthcareSystem/wrapper.asp" TargetMode="External"/><Relationship Id="rId19" Type="http://schemas.openxmlformats.org/officeDocument/2006/relationships/hyperlink" Target="http://media.capella.edu/CourseMedia/MHA5008/HealthcareSystem/transcript.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85951_1&amp;content_id=_5719950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85951_1&amp;content_id=_5719950_1&amp;mode=reset" TargetMode="External"/><Relationship Id="rId8" Type="http://schemas.openxmlformats.org/officeDocument/2006/relationships/hyperlink" Target="https://courserooma.capella.edu/bbcswebdav/institution/NHS-FP/NHS-FP6008/170400/Course_Files/cf_NHS_FP6008_Assessment1Context.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2432</Words>
  <Characters>13867</Characters>
  <Application>Microsoft Macintosh Word</Application>
  <DocSecurity>0</DocSecurity>
  <Lines>115</Lines>
  <Paragraphs>32</Paragraphs>
  <ScaleCrop>false</ScaleCrop>
  <LinksUpToDate>false</LinksUpToDate>
  <CharactersWithSpaces>16267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2</cp:revision>
  <dcterms:created xsi:type="dcterms:W3CDTF">2018-01-20T23:47:00Z</dcterms:created>
  <dcterms:modified xsi:type="dcterms:W3CDTF">2018-01-20T23:52:00Z</dcterms:modified>
</cp:coreProperties>
</file>